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D9E" w:rsidRDefault="004A2D9E" w:rsidP="0058000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lv-LV"/>
        </w:rPr>
      </w:pPr>
      <w:bookmarkStart w:id="0" w:name="_GoBack"/>
      <w:bookmarkEnd w:id="0"/>
    </w:p>
    <w:p w:rsidR="00F44682" w:rsidRPr="00072E5E" w:rsidRDefault="0058000B" w:rsidP="00072E5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lv-LV"/>
        </w:rPr>
      </w:pPr>
      <w:r w:rsidRPr="0058000B">
        <w:rPr>
          <w:rFonts w:ascii="inherit" w:eastAsia="Times New Roman" w:hAnsi="inherit" w:cs="Times New Roman"/>
          <w:b/>
          <w:bCs/>
          <w:color w:val="68478D"/>
          <w:sz w:val="24"/>
          <w:szCs w:val="24"/>
          <w:bdr w:val="none" w:sz="0" w:space="0" w:color="auto" w:frame="1"/>
          <w:lang w:eastAsia="lv-LV"/>
        </w:rPr>
        <w:br/>
      </w:r>
      <w:r w:rsidR="00DE5DE0" w:rsidRPr="00DE5DE0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lv-LV"/>
        </w:rPr>
        <w:t>SKRUNDAS novada pašvaldība</w:t>
      </w:r>
      <w:r w:rsidR="006F4755" w:rsidRPr="00DE5DE0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lv-LV"/>
        </w:rPr>
        <w:t xml:space="preserve"> 2017</w:t>
      </w:r>
      <w:r w:rsidR="00D30C89" w:rsidRPr="00DE5DE0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lv-LV"/>
        </w:rPr>
        <w:t xml:space="preserve">.gada </w:t>
      </w:r>
      <w:r w:rsidR="00DE5DE0" w:rsidRPr="00DE5DE0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lv-LV"/>
        </w:rPr>
        <w:t>22</w:t>
      </w:r>
      <w:r w:rsidR="006F4755" w:rsidRPr="00DE5DE0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lv-LV"/>
        </w:rPr>
        <w:t>.</w:t>
      </w:r>
      <w:r w:rsidR="00B82B90" w:rsidRPr="00DE5DE0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lv-LV"/>
        </w:rPr>
        <w:t>septembrī</w:t>
      </w:r>
      <w:r w:rsidR="00D30C89" w:rsidRPr="00DE5DE0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lv-LV"/>
        </w:rPr>
        <w:t xml:space="preserve"> ir noslēgusi </w:t>
      </w:r>
      <w:r w:rsidR="000A289A" w:rsidRPr="00DE5DE0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lv-LV"/>
        </w:rPr>
        <w:t>sadarbības</w:t>
      </w:r>
      <w:r w:rsidR="000A289A" w:rsidRPr="00F44682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lv-LV"/>
        </w:rPr>
        <w:t xml:space="preserve"> līgumu </w:t>
      </w:r>
      <w:r w:rsidR="00F44682" w:rsidRPr="00A3247F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lv-LV"/>
        </w:rPr>
        <w:t xml:space="preserve">ar </w:t>
      </w:r>
      <w:r w:rsidR="00F44682" w:rsidRPr="00F44682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lv-LV"/>
        </w:rPr>
        <w:t xml:space="preserve">Valsts izglītības attīstības aģentūru </w:t>
      </w:r>
      <w:r w:rsidR="00D30C89" w:rsidRPr="00F44682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lv-LV"/>
        </w:rPr>
        <w:t xml:space="preserve">par Eiropas </w:t>
      </w:r>
      <w:r w:rsidR="000A289A" w:rsidRPr="00F44682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lv-LV"/>
        </w:rPr>
        <w:t>Sociālā</w:t>
      </w:r>
      <w:r w:rsidR="00D30C89" w:rsidRPr="00F44682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lv-LV"/>
        </w:rPr>
        <w:t xml:space="preserve"> fonda projekta </w:t>
      </w:r>
      <w:r w:rsidR="006F4755" w:rsidRPr="00F44682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lv-LV"/>
        </w:rPr>
        <w:t xml:space="preserve">Nr.8.3.5.0./16/I/001 </w:t>
      </w:r>
      <w:r w:rsidRPr="00F44682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lv-LV"/>
        </w:rPr>
        <w:t>“</w:t>
      </w:r>
      <w:r w:rsidR="00D30C89" w:rsidRPr="00F44682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lv-LV"/>
        </w:rPr>
        <w:t>Karjeras atbalsts vispārējās un profesionālās izglītības iestādēs</w:t>
      </w:r>
      <w:r w:rsidR="002F09DC" w:rsidRPr="00F44682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lv-LV"/>
        </w:rPr>
        <w:t xml:space="preserve">” īstenošanu </w:t>
      </w:r>
    </w:p>
    <w:p w:rsidR="000A289A" w:rsidRPr="00F44682" w:rsidRDefault="000A289A" w:rsidP="000A289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lv-LV"/>
        </w:rPr>
      </w:pPr>
      <w:r w:rsidRPr="00F44682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lv-LV"/>
        </w:rPr>
        <w:t>Eiropas Savienības fondu darbības programmas “Izaugsme un nodarbinātība” 8.3.5. specifiskā atbalsta mērķa “Uzlabot pieeju karjeras atbalstam izglītojamajiem vispārējās un profesionālās izglītības iestādēs” ietvaros.</w:t>
      </w:r>
    </w:p>
    <w:p w:rsidR="0058000B" w:rsidRPr="000A289A" w:rsidRDefault="0058000B" w:rsidP="000A289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inherit" w:eastAsia="Times New Roman" w:hAnsi="inherit" w:cs="Times New Roman"/>
          <w:b/>
          <w:bCs/>
          <w:color w:val="7030A0"/>
          <w:sz w:val="24"/>
          <w:szCs w:val="24"/>
          <w:lang w:eastAsia="lv-LV"/>
        </w:rPr>
      </w:pPr>
    </w:p>
    <w:p w:rsidR="002F09DC" w:rsidRDefault="002F09DC" w:rsidP="0058000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lv-LV"/>
        </w:rPr>
      </w:pPr>
    </w:p>
    <w:tbl>
      <w:tblPr>
        <w:tblW w:w="8589" w:type="dxa"/>
        <w:tblCellSpacing w:w="15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5754"/>
      </w:tblGrid>
      <w:tr w:rsidR="00A3247F" w:rsidRPr="0058000B" w:rsidTr="001A5E61">
        <w:trPr>
          <w:tblCellSpacing w:w="15" w:type="dxa"/>
        </w:trPr>
        <w:tc>
          <w:tcPr>
            <w:tcW w:w="27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47F" w:rsidRPr="00F44682" w:rsidRDefault="00A3247F" w:rsidP="00F4468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lv-LV"/>
              </w:rPr>
              <w:t>Projekta finansējuma saņēmējs</w:t>
            </w:r>
          </w:p>
        </w:tc>
        <w:tc>
          <w:tcPr>
            <w:tcW w:w="570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47F" w:rsidRPr="00A3247F" w:rsidRDefault="00A3247F" w:rsidP="0077136E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lv-LV"/>
              </w:rPr>
            </w:pPr>
            <w:r w:rsidRPr="00A3247F">
              <w:rPr>
                <w:rFonts w:ascii="inherit" w:eastAsia="Times New Roman" w:hAnsi="inherit" w:cs="Times New Roman"/>
                <w:b/>
                <w:sz w:val="24"/>
                <w:szCs w:val="24"/>
                <w:lang w:eastAsia="lv-LV"/>
              </w:rPr>
              <w:t>Valsts izglītības attīstības aģentūra</w:t>
            </w:r>
            <w:r w:rsidR="00072E5E">
              <w:rPr>
                <w:rFonts w:ascii="inherit" w:eastAsia="Times New Roman" w:hAnsi="inherit" w:cs="Times New Roman"/>
                <w:b/>
                <w:sz w:val="24"/>
                <w:szCs w:val="24"/>
                <w:lang w:eastAsia="lv-LV"/>
              </w:rPr>
              <w:t xml:space="preserve"> (VIAA)</w:t>
            </w:r>
          </w:p>
        </w:tc>
      </w:tr>
      <w:tr w:rsidR="00072E5E" w:rsidRPr="0058000B" w:rsidTr="001A5E61">
        <w:trPr>
          <w:tblCellSpacing w:w="15" w:type="dxa"/>
        </w:trPr>
        <w:tc>
          <w:tcPr>
            <w:tcW w:w="27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2E5E" w:rsidRPr="00F44682" w:rsidRDefault="00072E5E" w:rsidP="00F4468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lv-LV"/>
              </w:rPr>
              <w:t xml:space="preserve">Projekta sadarbības partneris </w:t>
            </w:r>
          </w:p>
        </w:tc>
        <w:tc>
          <w:tcPr>
            <w:tcW w:w="570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2E5E" w:rsidRPr="00072E5E" w:rsidRDefault="00DE5DE0" w:rsidP="0077136E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i/>
                <w:sz w:val="24"/>
                <w:szCs w:val="24"/>
                <w:lang w:eastAsia="lv-LV"/>
              </w:rPr>
            </w:pPr>
            <w:r>
              <w:rPr>
                <w:rFonts w:ascii="inherit" w:eastAsia="Times New Roman" w:hAnsi="inherit" w:cs="Times New Roman"/>
                <w:i/>
                <w:sz w:val="24"/>
                <w:szCs w:val="24"/>
                <w:lang w:eastAsia="lv-LV"/>
              </w:rPr>
              <w:t>Skrundas novada pašvaldība</w:t>
            </w:r>
          </w:p>
        </w:tc>
      </w:tr>
      <w:tr w:rsidR="00847406" w:rsidRPr="0058000B" w:rsidTr="001A5E61">
        <w:trPr>
          <w:tblCellSpacing w:w="15" w:type="dxa"/>
        </w:trPr>
        <w:tc>
          <w:tcPr>
            <w:tcW w:w="27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4682" w:rsidRPr="00F44682" w:rsidRDefault="00F44682" w:rsidP="00F4468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lv-LV"/>
              </w:rPr>
            </w:pPr>
            <w:r w:rsidRPr="00F44682">
              <w:rPr>
                <w:rFonts w:ascii="inherit" w:eastAsia="Times New Roman" w:hAnsi="inherit" w:cs="Times New Roman"/>
                <w:b/>
                <w:sz w:val="24"/>
                <w:szCs w:val="24"/>
                <w:lang w:eastAsia="lv-LV"/>
              </w:rPr>
              <w:t xml:space="preserve">Projekta </w:t>
            </w:r>
          </w:p>
          <w:p w:rsidR="00F44682" w:rsidRPr="00F44682" w:rsidRDefault="00F44682" w:rsidP="00F4468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lv-LV"/>
              </w:rPr>
            </w:pPr>
            <w:r w:rsidRPr="00F44682">
              <w:rPr>
                <w:rFonts w:ascii="inherit" w:eastAsia="Times New Roman" w:hAnsi="inherit" w:cs="Times New Roman"/>
                <w:b/>
                <w:sz w:val="24"/>
                <w:szCs w:val="24"/>
                <w:lang w:eastAsia="lv-LV"/>
              </w:rPr>
              <w:t xml:space="preserve">īstenošanas </w:t>
            </w:r>
          </w:p>
          <w:p w:rsidR="00F44682" w:rsidRPr="0058000B" w:rsidRDefault="00F44682" w:rsidP="00F4468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</w:pPr>
            <w:r w:rsidRPr="00F44682">
              <w:rPr>
                <w:rFonts w:ascii="inherit" w:eastAsia="Times New Roman" w:hAnsi="inherit" w:cs="Times New Roman"/>
                <w:b/>
                <w:sz w:val="24"/>
                <w:szCs w:val="24"/>
                <w:lang w:eastAsia="lv-LV"/>
              </w:rPr>
              <w:t>pamats</w:t>
            </w:r>
          </w:p>
        </w:tc>
        <w:tc>
          <w:tcPr>
            <w:tcW w:w="570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4682" w:rsidRPr="0058000B" w:rsidRDefault="00D946BE" w:rsidP="0077136E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</w:pPr>
            <w:hyperlink r:id="rId5" w:history="1">
              <w:r w:rsidR="00F44682" w:rsidRPr="00F44682">
                <w:rPr>
                  <w:rStyle w:val="Hipersaite"/>
                  <w:rFonts w:ascii="inherit" w:eastAsia="Times New Roman" w:hAnsi="inherit" w:cs="Times New Roman"/>
                  <w:sz w:val="24"/>
                  <w:szCs w:val="24"/>
                  <w:lang w:eastAsia="lv-LV"/>
                </w:rPr>
                <w:t>2016. gada 7.jūnija Ministru kabineta noteikumi Nr.359 “Darbības programmas "Izaugsme un nodarbinātība" 8.3.5. specifiskā atbalsta mērķa "Uzlabot pieeju karjeras atbalstam izglītojamajiem vispārējās un profesionālās izglītības iestādēs" īstenošanas noteikumi”</w:t>
              </w:r>
            </w:hyperlink>
          </w:p>
        </w:tc>
      </w:tr>
      <w:tr w:rsidR="00847406" w:rsidRPr="0058000B" w:rsidTr="001A5E61">
        <w:trPr>
          <w:tblCellSpacing w:w="15" w:type="dxa"/>
        </w:trPr>
        <w:tc>
          <w:tcPr>
            <w:tcW w:w="27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4682" w:rsidRPr="00D30C89" w:rsidRDefault="00F44682" w:rsidP="0077136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lv-LV"/>
              </w:rPr>
            </w:pPr>
            <w:r w:rsidRPr="00D30C89">
              <w:rPr>
                <w:rFonts w:ascii="inherit" w:eastAsia="Times New Roman" w:hAnsi="inherit" w:cs="Times New Roman"/>
                <w:b/>
                <w:sz w:val="24"/>
                <w:szCs w:val="24"/>
                <w:lang w:eastAsia="lv-LV"/>
              </w:rPr>
              <w:t xml:space="preserve">Projekta 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lv-LV"/>
              </w:rPr>
              <w:t xml:space="preserve">specifiskais atbalsta </w:t>
            </w:r>
            <w:r w:rsidRPr="00D30C89">
              <w:rPr>
                <w:rFonts w:ascii="inherit" w:eastAsia="Times New Roman" w:hAnsi="inherit" w:cs="Times New Roman"/>
                <w:b/>
                <w:sz w:val="24"/>
                <w:szCs w:val="24"/>
                <w:lang w:eastAsia="lv-LV"/>
              </w:rPr>
              <w:t>mērķis</w:t>
            </w:r>
          </w:p>
        </w:tc>
        <w:tc>
          <w:tcPr>
            <w:tcW w:w="570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4682" w:rsidRDefault="00F44682" w:rsidP="0077136E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t>Uzlabot pieeju karjeras atbalstam izglītojamiem vispārējās un profesionālās izglītības iestādēs</w:t>
            </w:r>
          </w:p>
        </w:tc>
      </w:tr>
      <w:tr w:rsidR="00974D6C" w:rsidRPr="0058000B" w:rsidTr="001A5E61">
        <w:trPr>
          <w:tblCellSpacing w:w="15" w:type="dxa"/>
        </w:trPr>
        <w:tc>
          <w:tcPr>
            <w:tcW w:w="27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D6C" w:rsidRPr="0058000B" w:rsidRDefault="00974D6C" w:rsidP="00974D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Sadarbības līguma ietvaros īstenojamās p</w:t>
            </w:r>
            <w:r w:rsidRPr="0058000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rojekta darbības</w:t>
            </w:r>
          </w:p>
        </w:tc>
        <w:tc>
          <w:tcPr>
            <w:tcW w:w="570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D6C" w:rsidRDefault="00974D6C" w:rsidP="00974D6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t>3.darbība “</w:t>
            </w:r>
            <w:r w:rsidRPr="0058000B"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t>Specifiskā atbalsta īstenošanā iesaistīto vispārējās un profesionālās izglītības iestāžu pedagogu karjeras konsultantu un karjeras atbalsta īstenošanā iesaistīto speciālistu papildizglītība karjeras atbalsta pasākumu īstenošanas jautājumos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t>”.</w:t>
            </w:r>
          </w:p>
          <w:p w:rsidR="00974D6C" w:rsidRDefault="00974D6C" w:rsidP="00974D6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</w:pPr>
          </w:p>
          <w:p w:rsidR="00974D6C" w:rsidRDefault="00974D6C" w:rsidP="00974D6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t>6.darbība “</w:t>
            </w:r>
            <w:r w:rsidRPr="0058000B"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t>Karjeras atbalsta pasākumu (tai skaitā karjeras informācijas, karjeras izglītības un karjeras konsultāciju) īstenošana specifiskā atbalsta īstenošanā iesaistīto izglītības iestāžu izglītojamiem visos Latvijas novados un republikas pilsētās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t>”.</w:t>
            </w:r>
          </w:p>
        </w:tc>
      </w:tr>
      <w:tr w:rsidR="00847406" w:rsidRPr="0058000B" w:rsidTr="001A5E61">
        <w:trPr>
          <w:tblCellSpacing w:w="15" w:type="dxa"/>
        </w:trPr>
        <w:tc>
          <w:tcPr>
            <w:tcW w:w="27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4682" w:rsidRPr="0058000B" w:rsidRDefault="00F44682" w:rsidP="00586A8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</w:pPr>
            <w:r w:rsidRPr="0058000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Projekta 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specifiskā atbalsta </w:t>
            </w:r>
            <w:r w:rsidRPr="0058000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mērķa grupa</w:t>
            </w:r>
          </w:p>
        </w:tc>
        <w:tc>
          <w:tcPr>
            <w:tcW w:w="570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A8B" w:rsidRDefault="00F44682" w:rsidP="00D935C6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t>Pašvaldības dibinātās vispārējās (tai skaitā speciālās) izglītī</w:t>
            </w:r>
            <w:r w:rsidR="00586A8B"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t>bas iestādes un to izglītojamie</w:t>
            </w:r>
          </w:p>
        </w:tc>
      </w:tr>
      <w:tr w:rsidR="00586A8B" w:rsidRPr="0058000B" w:rsidTr="001A5E61">
        <w:trPr>
          <w:tblCellSpacing w:w="15" w:type="dxa"/>
        </w:trPr>
        <w:tc>
          <w:tcPr>
            <w:tcW w:w="27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A8B" w:rsidRPr="0058000B" w:rsidRDefault="00586A8B" w:rsidP="00072E5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Projekta </w:t>
            </w:r>
            <w:proofErr w:type="spellStart"/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izmēģinājumskolas</w:t>
            </w:r>
            <w:proofErr w:type="spellEnd"/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 (iesaistītās izglītības iestādes</w:t>
            </w:r>
            <w:r w:rsidR="00974D6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)</w:t>
            </w:r>
          </w:p>
        </w:tc>
        <w:tc>
          <w:tcPr>
            <w:tcW w:w="570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A8B" w:rsidRDefault="00DE5DE0" w:rsidP="00F4468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t>Skrundas vidusskola</w:t>
            </w:r>
          </w:p>
          <w:p w:rsidR="00DE5DE0" w:rsidRDefault="00DE5DE0" w:rsidP="00F4468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t>Nīkrāces pamatskola</w:t>
            </w:r>
          </w:p>
        </w:tc>
      </w:tr>
      <w:tr w:rsidR="00586A8B" w:rsidRPr="0058000B" w:rsidTr="001A5E61">
        <w:trPr>
          <w:tblCellSpacing w:w="15" w:type="dxa"/>
        </w:trPr>
        <w:tc>
          <w:tcPr>
            <w:tcW w:w="27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A8B" w:rsidRDefault="00586A8B" w:rsidP="00072E5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lastRenderedPageBreak/>
              <w:t>Projektā</w:t>
            </w:r>
          </w:p>
          <w:p w:rsidR="00586A8B" w:rsidRPr="0058000B" w:rsidRDefault="00586A8B" w:rsidP="00072E5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neiesaistītās izglītības iestādes</w:t>
            </w:r>
          </w:p>
        </w:tc>
        <w:tc>
          <w:tcPr>
            <w:tcW w:w="570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A8B" w:rsidRDefault="00DE5DE0" w:rsidP="00F4468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t>Jaunmuižas pamatskola</w:t>
            </w:r>
          </w:p>
        </w:tc>
      </w:tr>
      <w:tr w:rsidR="0079134F" w:rsidRPr="0058000B" w:rsidTr="001A5E61">
        <w:trPr>
          <w:tblCellSpacing w:w="15" w:type="dxa"/>
        </w:trPr>
        <w:tc>
          <w:tcPr>
            <w:tcW w:w="27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134F" w:rsidRPr="00072E5E" w:rsidRDefault="0079134F" w:rsidP="00072E5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</w:pPr>
            <w:r w:rsidRPr="0058000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Projekta īstenošanas termiņš</w:t>
            </w:r>
            <w:r w:rsidR="00F4468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 pašvaldībā</w:t>
            </w:r>
          </w:p>
        </w:tc>
        <w:tc>
          <w:tcPr>
            <w:tcW w:w="570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134F" w:rsidRDefault="00F44682" w:rsidP="00DE5DE0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t>2017</w:t>
            </w:r>
            <w:r w:rsidR="0079134F"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t xml:space="preserve">.gada </w:t>
            </w:r>
            <w:r w:rsidR="00DE5DE0" w:rsidRPr="00DE5DE0"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t>22</w:t>
            </w:r>
            <w:r w:rsidR="0079134F" w:rsidRPr="00DE5DE0"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t>.</w:t>
            </w:r>
            <w:r w:rsidR="00B82B90" w:rsidRPr="00DE5DE0"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t>septembris</w:t>
            </w:r>
            <w:r w:rsidRPr="00A3247F"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t>– 2020.gada 30</w:t>
            </w:r>
            <w:r w:rsidR="0079134F"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t>.decembris</w:t>
            </w:r>
          </w:p>
        </w:tc>
      </w:tr>
      <w:tr w:rsidR="00A3247F" w:rsidRPr="0058000B" w:rsidTr="001A5E61">
        <w:trPr>
          <w:tblCellSpacing w:w="15" w:type="dxa"/>
        </w:trPr>
        <w:tc>
          <w:tcPr>
            <w:tcW w:w="27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47F" w:rsidRPr="00D30C89" w:rsidRDefault="00A3247F" w:rsidP="00C3013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F</w:t>
            </w:r>
            <w:r w:rsidRPr="0058000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inansējums</w:t>
            </w:r>
          </w:p>
        </w:tc>
        <w:tc>
          <w:tcPr>
            <w:tcW w:w="570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47F" w:rsidRPr="00847406" w:rsidRDefault="00A3247F" w:rsidP="00072E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Pašvaldības p</w:t>
            </w:r>
            <w:r w:rsidRPr="00847406">
              <w:rPr>
                <w:rFonts w:ascii="Times New Roman" w:hAnsi="Times New Roman" w:cs="Times New Roman"/>
                <w:sz w:val="24"/>
                <w:szCs w:val="24"/>
              </w:rPr>
              <w:t xml:space="preserve">rojekta </w:t>
            </w:r>
            <w:r w:rsidR="00072E5E">
              <w:rPr>
                <w:rFonts w:ascii="Times New Roman" w:hAnsi="Times New Roman" w:cs="Times New Roman"/>
                <w:sz w:val="24"/>
                <w:szCs w:val="24"/>
              </w:rPr>
              <w:t>darbību nodrošināšanai paredzētais</w:t>
            </w:r>
            <w:r w:rsidRPr="0084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E5E">
              <w:rPr>
                <w:rFonts w:ascii="Times New Roman" w:hAnsi="Times New Roman" w:cs="Times New Roman"/>
                <w:sz w:val="24"/>
                <w:szCs w:val="24"/>
              </w:rPr>
              <w:t>finansējums tiek aprēķināts</w:t>
            </w:r>
            <w:r w:rsidRPr="0084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 piešķir</w:t>
            </w:r>
            <w:r w:rsidR="00072E5E">
              <w:rPr>
                <w:rFonts w:ascii="Times New Roman" w:hAnsi="Times New Roman" w:cs="Times New Roman"/>
                <w:sz w:val="24"/>
                <w:szCs w:val="24"/>
              </w:rPr>
              <w:t>ts uz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E5E">
              <w:rPr>
                <w:rFonts w:ascii="Times New Roman" w:hAnsi="Times New Roman" w:cs="Times New Roman"/>
                <w:sz w:val="24"/>
                <w:szCs w:val="24"/>
              </w:rPr>
              <w:t xml:space="preserve">katru </w:t>
            </w:r>
            <w:r w:rsidR="001A5E61">
              <w:rPr>
                <w:rFonts w:ascii="Times New Roman" w:hAnsi="Times New Roman" w:cs="Times New Roman"/>
                <w:sz w:val="24"/>
                <w:szCs w:val="24"/>
              </w:rPr>
              <w:t>mācību gadu projekta īstenošanas laikā</w:t>
            </w:r>
            <w:r w:rsidRPr="00847406">
              <w:rPr>
                <w:rFonts w:ascii="Times New Roman" w:hAnsi="Times New Roman" w:cs="Times New Roman"/>
                <w:sz w:val="24"/>
                <w:szCs w:val="24"/>
              </w:rPr>
              <w:t xml:space="preserve">, nosakot maksimālo pieejamo finansējumu </w:t>
            </w:r>
            <w:r w:rsidR="001A5E61">
              <w:rPr>
                <w:rFonts w:ascii="Times New Roman" w:hAnsi="Times New Roman" w:cs="Times New Roman"/>
                <w:sz w:val="24"/>
                <w:szCs w:val="24"/>
              </w:rPr>
              <w:t xml:space="preserve">vienam </w:t>
            </w:r>
            <w:r w:rsidR="00D935C6">
              <w:rPr>
                <w:rFonts w:ascii="Times New Roman" w:hAnsi="Times New Roman" w:cs="Times New Roman"/>
                <w:sz w:val="24"/>
                <w:szCs w:val="24"/>
              </w:rPr>
              <w:t>mācību gadam atbilstoši  izglītojamo skaitam pašvaldības izglītības iestādēs.</w:t>
            </w:r>
          </w:p>
        </w:tc>
      </w:tr>
      <w:tr w:rsidR="001348BF" w:rsidRPr="0058000B" w:rsidTr="001A5E61">
        <w:trPr>
          <w:tblCellSpacing w:w="15" w:type="dxa"/>
        </w:trPr>
        <w:tc>
          <w:tcPr>
            <w:tcW w:w="27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48BF" w:rsidRPr="0058000B" w:rsidRDefault="001348BF" w:rsidP="001348B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</w:pPr>
            <w:r w:rsidRPr="0058000B"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t> </w:t>
            </w:r>
          </w:p>
          <w:p w:rsidR="001348BF" w:rsidRPr="0058000B" w:rsidRDefault="001348BF" w:rsidP="00974D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</w:pPr>
            <w:r w:rsidRPr="0058000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Kontaktinformācija</w:t>
            </w:r>
          </w:p>
        </w:tc>
        <w:tc>
          <w:tcPr>
            <w:tcW w:w="570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6A8B" w:rsidRPr="00DE5DE0" w:rsidRDefault="00DE5DE0" w:rsidP="00072E5E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i/>
                <w:sz w:val="24"/>
                <w:szCs w:val="24"/>
                <w:lang w:eastAsia="lv-LV"/>
              </w:rPr>
            </w:pPr>
            <w:r w:rsidRPr="00DE5DE0">
              <w:rPr>
                <w:rFonts w:ascii="inherit" w:eastAsia="Times New Roman" w:hAnsi="inherit" w:cs="Times New Roman"/>
                <w:i/>
                <w:sz w:val="24"/>
                <w:szCs w:val="24"/>
                <w:lang w:eastAsia="lv-LV"/>
              </w:rPr>
              <w:t xml:space="preserve">Izglītības nodaļas vadītāja Inga </w:t>
            </w:r>
            <w:proofErr w:type="spellStart"/>
            <w:r w:rsidRPr="00DE5DE0">
              <w:rPr>
                <w:rFonts w:ascii="inherit" w:eastAsia="Times New Roman" w:hAnsi="inherit" w:cs="Times New Roman"/>
                <w:i/>
                <w:sz w:val="24"/>
                <w:szCs w:val="24"/>
                <w:lang w:eastAsia="lv-LV"/>
              </w:rPr>
              <w:t>Flugrāte</w:t>
            </w:r>
            <w:proofErr w:type="spellEnd"/>
          </w:p>
          <w:p w:rsidR="00072E5E" w:rsidRPr="00DE5DE0" w:rsidRDefault="001348BF" w:rsidP="00072E5E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i/>
                <w:sz w:val="24"/>
                <w:szCs w:val="24"/>
                <w:lang w:eastAsia="lv-LV"/>
              </w:rPr>
            </w:pPr>
            <w:r w:rsidRPr="00DE5DE0">
              <w:rPr>
                <w:rFonts w:ascii="inherit" w:eastAsia="Times New Roman" w:hAnsi="inherit" w:cs="Times New Roman"/>
                <w:i/>
                <w:sz w:val="24"/>
                <w:szCs w:val="24"/>
                <w:lang w:eastAsia="lv-LV"/>
              </w:rPr>
              <w:t>Tālrunis: </w:t>
            </w:r>
            <w:r w:rsidR="00DE5DE0" w:rsidRPr="00DE5DE0">
              <w:rPr>
                <w:rFonts w:ascii="inherit" w:eastAsia="Times New Roman" w:hAnsi="inherit" w:cs="Times New Roman"/>
                <w:i/>
                <w:sz w:val="24"/>
                <w:szCs w:val="24"/>
                <w:lang w:eastAsia="lv-LV"/>
              </w:rPr>
              <w:t>27839913</w:t>
            </w:r>
          </w:p>
          <w:p w:rsidR="001348BF" w:rsidRPr="00DE5DE0" w:rsidRDefault="00072E5E" w:rsidP="00072E5E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</w:pPr>
            <w:r w:rsidRPr="00DE5DE0">
              <w:rPr>
                <w:rFonts w:ascii="inherit" w:eastAsia="Times New Roman" w:hAnsi="inherit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="001348BF" w:rsidRPr="00DE5DE0">
              <w:rPr>
                <w:rFonts w:ascii="inherit" w:eastAsia="Times New Roman" w:hAnsi="inherit" w:cs="Times New Roman"/>
                <w:i/>
                <w:sz w:val="24"/>
                <w:szCs w:val="24"/>
                <w:lang w:eastAsia="lv-LV"/>
              </w:rPr>
              <w:t>E-pasts:</w:t>
            </w:r>
            <w:r w:rsidR="001348BF" w:rsidRPr="00DE5DE0"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t> </w:t>
            </w:r>
            <w:r w:rsidRPr="00DE5DE0"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t xml:space="preserve"> </w:t>
            </w:r>
            <w:hyperlink r:id="rId6" w:history="1">
              <w:r w:rsidR="00DE5DE0" w:rsidRPr="00DE5DE0">
                <w:rPr>
                  <w:rStyle w:val="Hipersaite"/>
                  <w:rFonts w:ascii="inherit" w:eastAsia="Times New Roman" w:hAnsi="inherit" w:cs="Times New Roman"/>
                  <w:sz w:val="24"/>
                  <w:szCs w:val="24"/>
                  <w:lang w:eastAsia="lv-LV"/>
                </w:rPr>
                <w:t>inga.flugrate@skrunda.lv</w:t>
              </w:r>
            </w:hyperlink>
          </w:p>
          <w:p w:rsidR="00DE5DE0" w:rsidRPr="00DE5DE0" w:rsidRDefault="00DE5DE0" w:rsidP="00072E5E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</w:pPr>
          </w:p>
          <w:p w:rsidR="00DE5DE0" w:rsidRPr="00DE5DE0" w:rsidRDefault="00DE5DE0" w:rsidP="00DE5DE0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i/>
                <w:sz w:val="24"/>
                <w:szCs w:val="24"/>
                <w:lang w:eastAsia="lv-LV"/>
              </w:rPr>
            </w:pPr>
            <w:r w:rsidRPr="00DE5DE0">
              <w:rPr>
                <w:rFonts w:ascii="inherit" w:eastAsia="Times New Roman" w:hAnsi="inherit" w:cs="Times New Roman"/>
                <w:i/>
                <w:sz w:val="24"/>
                <w:szCs w:val="24"/>
                <w:lang w:eastAsia="lv-LV"/>
              </w:rPr>
              <w:t xml:space="preserve">Pedagogs karjeras konsultants  Inga </w:t>
            </w:r>
            <w:proofErr w:type="spellStart"/>
            <w:r w:rsidRPr="00DE5DE0">
              <w:rPr>
                <w:rFonts w:ascii="inherit" w:eastAsia="Times New Roman" w:hAnsi="inherit" w:cs="Times New Roman"/>
                <w:i/>
                <w:sz w:val="24"/>
                <w:szCs w:val="24"/>
                <w:lang w:eastAsia="lv-LV"/>
              </w:rPr>
              <w:t>Rence</w:t>
            </w:r>
            <w:proofErr w:type="spellEnd"/>
            <w:r w:rsidRPr="00DE5DE0">
              <w:rPr>
                <w:rFonts w:ascii="inherit" w:eastAsia="Times New Roman" w:hAnsi="inherit" w:cs="Times New Roman"/>
                <w:i/>
                <w:sz w:val="24"/>
                <w:szCs w:val="24"/>
                <w:lang w:eastAsia="lv-LV"/>
              </w:rPr>
              <w:t xml:space="preserve"> Remte</w:t>
            </w:r>
          </w:p>
          <w:p w:rsidR="00DE5DE0" w:rsidRPr="00DE5DE0" w:rsidRDefault="00DE5DE0" w:rsidP="00DE5DE0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i/>
                <w:sz w:val="24"/>
                <w:szCs w:val="24"/>
                <w:lang w:eastAsia="lv-LV"/>
              </w:rPr>
            </w:pPr>
            <w:r w:rsidRPr="00DE5DE0">
              <w:rPr>
                <w:rFonts w:ascii="inherit" w:eastAsia="Times New Roman" w:hAnsi="inherit" w:cs="Times New Roman"/>
                <w:i/>
                <w:sz w:val="24"/>
                <w:szCs w:val="24"/>
                <w:lang w:eastAsia="lv-LV"/>
              </w:rPr>
              <w:t>Tālrunis: </w:t>
            </w:r>
            <w:r w:rsidR="00E81F89">
              <w:rPr>
                <w:rFonts w:ascii="inherit" w:eastAsia="Times New Roman" w:hAnsi="inherit" w:cs="Times New Roman"/>
                <w:i/>
                <w:sz w:val="24"/>
                <w:szCs w:val="24"/>
                <w:lang w:eastAsia="lv-LV"/>
              </w:rPr>
              <w:t>28239077</w:t>
            </w:r>
          </w:p>
          <w:p w:rsidR="00DE5DE0" w:rsidRDefault="00DE5DE0" w:rsidP="00DE5DE0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</w:pPr>
            <w:r w:rsidRPr="00DE5DE0">
              <w:rPr>
                <w:rFonts w:ascii="inherit" w:eastAsia="Times New Roman" w:hAnsi="inherit" w:cs="Times New Roman"/>
                <w:i/>
                <w:sz w:val="24"/>
                <w:szCs w:val="24"/>
                <w:lang w:eastAsia="lv-LV"/>
              </w:rPr>
              <w:t xml:space="preserve"> E-pasts:</w:t>
            </w:r>
            <w:r w:rsidRPr="00DE5DE0"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t xml:space="preserve">  </w:t>
            </w:r>
            <w:hyperlink r:id="rId7" w:history="1">
              <w:r w:rsidRPr="0093012D">
                <w:rPr>
                  <w:rStyle w:val="Hipersaite"/>
                  <w:rFonts w:ascii="inherit" w:eastAsia="Times New Roman" w:hAnsi="inherit" w:cs="Times New Roman"/>
                  <w:sz w:val="24"/>
                  <w:szCs w:val="24"/>
                  <w:lang w:eastAsia="lv-LV"/>
                </w:rPr>
                <w:t>pils22@inbox.lv</w:t>
              </w:r>
            </w:hyperlink>
          </w:p>
          <w:p w:rsidR="00DE5DE0" w:rsidRPr="00DE5DE0" w:rsidRDefault="00DE5DE0" w:rsidP="00DE5DE0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</w:pPr>
          </w:p>
        </w:tc>
      </w:tr>
    </w:tbl>
    <w:p w:rsidR="004A2D9E" w:rsidRDefault="00586A8B" w:rsidP="00586A8B">
      <w:pPr>
        <w:shd w:val="clear" w:color="auto" w:fill="FFFFFF"/>
        <w:spacing w:before="210" w:after="210" w:line="240" w:lineRule="auto"/>
        <w:textAlignment w:val="baseline"/>
      </w:pPr>
      <w:r>
        <w:rPr>
          <w:rFonts w:ascii="inherit" w:eastAsia="Times New Roman" w:hAnsi="inherit" w:cs="Times New Roman"/>
          <w:color w:val="000000"/>
          <w:sz w:val="21"/>
          <w:szCs w:val="21"/>
          <w:lang w:eastAsia="lv-LV"/>
        </w:rPr>
        <w:t xml:space="preserve"> </w:t>
      </w:r>
    </w:p>
    <w:sectPr w:rsidR="004A2D9E" w:rsidSect="006157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72392"/>
    <w:multiLevelType w:val="multilevel"/>
    <w:tmpl w:val="23888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0315AB"/>
    <w:multiLevelType w:val="multilevel"/>
    <w:tmpl w:val="CCF2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400CED"/>
    <w:multiLevelType w:val="multilevel"/>
    <w:tmpl w:val="23F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24A3F"/>
    <w:multiLevelType w:val="multilevel"/>
    <w:tmpl w:val="23888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7C21F2"/>
    <w:multiLevelType w:val="multilevel"/>
    <w:tmpl w:val="0D98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6562D6"/>
    <w:multiLevelType w:val="multilevel"/>
    <w:tmpl w:val="E94A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6C2B9E"/>
    <w:multiLevelType w:val="hybridMultilevel"/>
    <w:tmpl w:val="44223B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B2B2A"/>
    <w:multiLevelType w:val="multilevel"/>
    <w:tmpl w:val="668C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D62278"/>
    <w:multiLevelType w:val="multilevel"/>
    <w:tmpl w:val="351A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CB2C4D"/>
    <w:multiLevelType w:val="multilevel"/>
    <w:tmpl w:val="6018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F31917"/>
    <w:multiLevelType w:val="multilevel"/>
    <w:tmpl w:val="9B9E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B511CF"/>
    <w:multiLevelType w:val="multilevel"/>
    <w:tmpl w:val="D264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10"/>
  </w:num>
  <w:num w:numId="6">
    <w:abstractNumId w:val="4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4D"/>
    <w:rsid w:val="000369E7"/>
    <w:rsid w:val="00072E5E"/>
    <w:rsid w:val="000A289A"/>
    <w:rsid w:val="000E7CEC"/>
    <w:rsid w:val="001348BF"/>
    <w:rsid w:val="00171B2C"/>
    <w:rsid w:val="001A5E61"/>
    <w:rsid w:val="002F09DC"/>
    <w:rsid w:val="002F6AFD"/>
    <w:rsid w:val="00424E7E"/>
    <w:rsid w:val="00467D66"/>
    <w:rsid w:val="004A2D9E"/>
    <w:rsid w:val="0051174D"/>
    <w:rsid w:val="0058000B"/>
    <w:rsid w:val="00586A8B"/>
    <w:rsid w:val="00615789"/>
    <w:rsid w:val="006F4755"/>
    <w:rsid w:val="00750945"/>
    <w:rsid w:val="0079134F"/>
    <w:rsid w:val="00806321"/>
    <w:rsid w:val="00847406"/>
    <w:rsid w:val="00896C0C"/>
    <w:rsid w:val="00974D6C"/>
    <w:rsid w:val="009A4AEF"/>
    <w:rsid w:val="00A05B6C"/>
    <w:rsid w:val="00A3247F"/>
    <w:rsid w:val="00A75D98"/>
    <w:rsid w:val="00AF69B1"/>
    <w:rsid w:val="00B82B90"/>
    <w:rsid w:val="00D1387E"/>
    <w:rsid w:val="00D30C89"/>
    <w:rsid w:val="00D57E75"/>
    <w:rsid w:val="00D935C6"/>
    <w:rsid w:val="00D946BE"/>
    <w:rsid w:val="00DD5570"/>
    <w:rsid w:val="00DE5DE0"/>
    <w:rsid w:val="00E72A22"/>
    <w:rsid w:val="00E81F89"/>
    <w:rsid w:val="00F4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19204-7B97-4A85-BD24-C2368742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15789"/>
  </w:style>
  <w:style w:type="paragraph" w:styleId="Virsraksts3">
    <w:name w:val="heading 3"/>
    <w:basedOn w:val="Parasts"/>
    <w:link w:val="Virsraksts3Rakstz"/>
    <w:uiPriority w:val="9"/>
    <w:qFormat/>
    <w:rsid w:val="005800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58000B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styleId="Hipersaite">
    <w:name w:val="Hyperlink"/>
    <w:basedOn w:val="Noklusjumarindkopasfonts"/>
    <w:uiPriority w:val="99"/>
    <w:unhideWhenUsed/>
    <w:rsid w:val="0058000B"/>
    <w:rPr>
      <w:color w:val="0000FF"/>
      <w:u w:val="single"/>
    </w:rPr>
  </w:style>
  <w:style w:type="character" w:customStyle="1" w:styleId="centerspan">
    <w:name w:val="center_span"/>
    <w:basedOn w:val="Noklusjumarindkopasfonts"/>
    <w:rsid w:val="0058000B"/>
  </w:style>
  <w:style w:type="character" w:customStyle="1" w:styleId="no-print">
    <w:name w:val="no-print"/>
    <w:basedOn w:val="Noklusjumarindkopasfonts"/>
    <w:rsid w:val="0058000B"/>
  </w:style>
  <w:style w:type="character" w:customStyle="1" w:styleId="apple-converted-space">
    <w:name w:val="apple-converted-space"/>
    <w:basedOn w:val="Noklusjumarindkopasfonts"/>
    <w:rsid w:val="0058000B"/>
  </w:style>
  <w:style w:type="character" w:styleId="Izteiksmgs">
    <w:name w:val="Strong"/>
    <w:basedOn w:val="Noklusjumarindkopasfonts"/>
    <w:uiPriority w:val="22"/>
    <w:qFormat/>
    <w:rsid w:val="0058000B"/>
    <w:rPr>
      <w:b/>
      <w:bCs/>
    </w:rPr>
  </w:style>
  <w:style w:type="paragraph" w:styleId="Paraststmeklis">
    <w:name w:val="Normal (Web)"/>
    <w:basedOn w:val="Parasts"/>
    <w:uiPriority w:val="99"/>
    <w:semiHidden/>
    <w:unhideWhenUsed/>
    <w:rsid w:val="0058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extfile">
    <w:name w:val="text_file"/>
    <w:basedOn w:val="Noklusjumarindkopasfonts"/>
    <w:rsid w:val="0058000B"/>
  </w:style>
  <w:style w:type="paragraph" w:styleId="Sarakstarindkopa">
    <w:name w:val="List Paragraph"/>
    <w:basedOn w:val="Parasts"/>
    <w:uiPriority w:val="34"/>
    <w:qFormat/>
    <w:rsid w:val="0058000B"/>
    <w:pPr>
      <w:ind w:left="720"/>
      <w:contextualSpacing/>
    </w:pPr>
  </w:style>
  <w:style w:type="character" w:styleId="Izmantotahipersaite">
    <w:name w:val="FollowedHyperlink"/>
    <w:basedOn w:val="Noklusjumarindkopasfonts"/>
    <w:uiPriority w:val="99"/>
    <w:semiHidden/>
    <w:unhideWhenUsed/>
    <w:rsid w:val="00E72A22"/>
    <w:rPr>
      <w:color w:val="954F72" w:themeColor="followed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4A2D9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A2D9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A2D9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A2D9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A2D9E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A2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A2D9E"/>
    <w:rPr>
      <w:rFonts w:ascii="Segoe UI" w:hAnsi="Segoe UI" w:cs="Segoe UI"/>
      <w:sz w:val="18"/>
      <w:szCs w:val="18"/>
    </w:rPr>
  </w:style>
  <w:style w:type="character" w:styleId="Izclums">
    <w:name w:val="Emphasis"/>
    <w:basedOn w:val="Noklusjumarindkopasfonts"/>
    <w:uiPriority w:val="20"/>
    <w:qFormat/>
    <w:rsid w:val="004A2D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2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89">
          <w:marLeft w:val="-3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5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1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5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3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4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7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2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4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7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0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069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0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3649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9992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909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56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ls22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ga.flugrate@skrunda.lv" TargetMode="External"/><Relationship Id="rId5" Type="http://schemas.openxmlformats.org/officeDocument/2006/relationships/hyperlink" Target="http://likumi.lv/ta/id/283023-darbibas-programmas-izaugsme-un-nodarbinatiba-8-3-5-specifiska-atbalsta-merka-uzlabot-pieeju-karjeras-atbalstam-izglitojamajie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1757</Words>
  <Characters>1003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VIAA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Bunkus</dc:creator>
  <cp:keywords/>
  <dc:description/>
  <cp:lastModifiedBy>Didzis</cp:lastModifiedBy>
  <cp:revision>2</cp:revision>
  <dcterms:created xsi:type="dcterms:W3CDTF">2017-11-16T14:03:00Z</dcterms:created>
  <dcterms:modified xsi:type="dcterms:W3CDTF">2017-11-16T14:03:00Z</dcterms:modified>
</cp:coreProperties>
</file>